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98941" w14:textId="3DD9984B" w:rsidR="004411AE" w:rsidRDefault="00F56C79" w:rsidP="004411AE">
      <w:pPr>
        <w:rPr>
          <w:sz w:val="16"/>
          <w:szCs w:val="16"/>
        </w:rPr>
      </w:pPr>
      <w:r>
        <w:rPr>
          <w:noProof/>
          <w:lang w:eastAsia="de-DE"/>
        </w:rPr>
        <w:drawing>
          <wp:anchor distT="0" distB="0" distL="114300" distR="114300" simplePos="0" relativeHeight="251664384" behindDoc="0" locked="0" layoutInCell="1" allowOverlap="1" wp14:anchorId="46E319CB" wp14:editId="6EF2A22D">
            <wp:simplePos x="0" y="0"/>
            <wp:positionH relativeFrom="column">
              <wp:posOffset>6008700</wp:posOffset>
            </wp:positionH>
            <wp:positionV relativeFrom="paragraph">
              <wp:posOffset>3175</wp:posOffset>
            </wp:positionV>
            <wp:extent cx="612000" cy="612000"/>
            <wp:effectExtent l="0" t="0" r="0" b="0"/>
            <wp:wrapNone/>
            <wp:docPr id="1" name="Grafik 1"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A92">
        <w:rPr>
          <w:noProof/>
          <w:lang w:eastAsia="de-DE"/>
        </w:rPr>
        <mc:AlternateContent>
          <mc:Choice Requires="wps">
            <w:drawing>
              <wp:anchor distT="45720" distB="45720" distL="114300" distR="114300" simplePos="0" relativeHeight="251654143" behindDoc="0" locked="0" layoutInCell="1" allowOverlap="1" wp14:anchorId="27F66170" wp14:editId="02370DB4">
                <wp:simplePos x="0" y="0"/>
                <wp:positionH relativeFrom="column">
                  <wp:posOffset>16510</wp:posOffset>
                </wp:positionH>
                <wp:positionV relativeFrom="paragraph">
                  <wp:posOffset>0</wp:posOffset>
                </wp:positionV>
                <wp:extent cx="6604000" cy="607695"/>
                <wp:effectExtent l="0" t="0" r="12700" b="1460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4000" cy="607695"/>
                        </a:xfrm>
                        <a:prstGeom prst="rect">
                          <a:avLst/>
                        </a:prstGeom>
                        <a:solidFill>
                          <a:srgbClr val="FFFFFF"/>
                        </a:solidFill>
                        <a:ln w="9525">
                          <a:solidFill>
                            <a:srgbClr val="000000"/>
                          </a:solidFill>
                          <a:miter lim="800000"/>
                          <a:headEnd/>
                          <a:tailEnd/>
                        </a:ln>
                      </wps:spPr>
                      <wps:txbx>
                        <w:txbxContent>
                          <w:p w14:paraId="2378C72E" w14:textId="57BCF442" w:rsidR="005B1071" w:rsidRPr="005B1071" w:rsidRDefault="004411AE" w:rsidP="005B1071">
                            <w:pPr>
                              <w:spacing w:line="360" w:lineRule="auto"/>
                              <w:rPr>
                                <w:b/>
                              </w:rPr>
                            </w:pPr>
                            <w:r>
                              <w:rPr>
                                <w:b/>
                              </w:rPr>
                              <w:t xml:space="preserve">Zu Besuch in einer ehemaligen Synagoge #1 – </w:t>
                            </w:r>
                            <w:r w:rsidR="00F56C79">
                              <w:rPr>
                                <w:b/>
                              </w:rPr>
                              <w:t>Einführung</w:t>
                            </w:r>
                            <w:r>
                              <w:rPr>
                                <w:b/>
                              </w:rPr>
                              <w:t xml:space="preserve"> </w:t>
                            </w:r>
                          </w:p>
                          <w:p w14:paraId="011DF226" w14:textId="58EC9631" w:rsidR="005B1071" w:rsidRPr="005B1071" w:rsidRDefault="004411AE" w:rsidP="005B1071">
                            <w:pPr>
                              <w:spacing w:line="360" w:lineRule="auto"/>
                              <w:rPr>
                                <w:b/>
                              </w:rPr>
                            </w:pPr>
                            <w:r>
                              <w:rPr>
                                <w:b/>
                              </w:rPr>
                              <w:t>Von „Die Reli-Lehrer“ – Schaue zunächst das Video an:</w:t>
                            </w:r>
                            <w:r w:rsidR="002F3E3B">
                              <w:rPr>
                                <w:b/>
                              </w:rPr>
                              <w:t xml:space="preserve"> </w:t>
                            </w:r>
                            <w:hyperlink r:id="rId8" w:history="1">
                              <w:r w:rsidR="002F3E3B" w:rsidRPr="007A3EF6">
                                <w:rPr>
                                  <w:rStyle w:val="Hyperlink"/>
                                  <w:b/>
                                </w:rPr>
                                <w:t>https://youtu.be/UHYZZ4xiAS8</w:t>
                              </w:r>
                            </w:hyperlink>
                            <w:r w:rsidR="002F3E3B">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F66170" id="_x0000_t202" coordsize="21600,21600" o:spt="202" path="m,l,21600r21600,l21600,xe">
                <v:stroke joinstyle="miter"/>
                <v:path gradientshapeok="t" o:connecttype="rect"/>
              </v:shapetype>
              <v:shape id="Textfeld 2" o:spid="_x0000_s1026" type="#_x0000_t202" style="position:absolute;margin-left:1.3pt;margin-top:0;width:520pt;height:47.8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">
                <v:path arrowok="t"/>
                <v:textbox>
                  <w:txbxContent>
                    <w:p w14:paraId="2378C72E" w14:textId="57BCF442" w:rsidR="005B1071" w:rsidRPr="005B1071" w:rsidRDefault="004411AE" w:rsidP="005B1071">
                      <w:pPr>
                        <w:spacing w:line="360" w:lineRule="auto"/>
                        <w:rPr>
                          <w:b/>
                        </w:rPr>
                      </w:pPr>
                      <w:r>
                        <w:rPr>
                          <w:b/>
                        </w:rPr>
                        <w:t xml:space="preserve">Zu Besuch in einer ehemaligen Synagoge #1 – </w:t>
                      </w:r>
                      <w:r w:rsidR="00F56C79">
                        <w:rPr>
                          <w:b/>
                        </w:rPr>
                        <w:t>Einführung</w:t>
                      </w:r>
                      <w:r>
                        <w:rPr>
                          <w:b/>
                        </w:rPr>
                        <w:t xml:space="preserve"> </w:t>
                      </w:r>
                    </w:p>
                    <w:p w14:paraId="011DF226" w14:textId="58EC9631" w:rsidR="005B1071" w:rsidRPr="005B1071" w:rsidRDefault="004411AE" w:rsidP="005B1071">
                      <w:pPr>
                        <w:spacing w:line="360" w:lineRule="auto"/>
                        <w:rPr>
                          <w:b/>
                        </w:rPr>
                      </w:pPr>
                      <w:r>
                        <w:rPr>
                          <w:b/>
                        </w:rPr>
                        <w:t>Von „Die Reli-Lehrer“ – Schaue zunächst das Video an:</w:t>
                      </w:r>
                      <w:r w:rsidR="002F3E3B">
                        <w:rPr>
                          <w:b/>
                        </w:rPr>
                        <w:t xml:space="preserve"> </w:t>
                      </w:r>
                      <w:hyperlink r:id="rId9" w:history="1">
                        <w:r w:rsidR="002F3E3B" w:rsidRPr="007A3EF6">
                          <w:rPr>
                            <w:rStyle w:val="Hyperlink"/>
                            <w:b/>
                          </w:rPr>
                          <w:t>https://youtu.be/UHYZZ4xiAS8</w:t>
                        </w:r>
                      </w:hyperlink>
                      <w:r w:rsidR="002F3E3B">
                        <w:rPr>
                          <w:b/>
                        </w:rPr>
                        <w:t xml:space="preserve"> </w:t>
                      </w:r>
                    </w:p>
                  </w:txbxContent>
                </v:textbox>
                <w10:wrap type="square"/>
              </v:shape>
            </w:pict>
          </mc:Fallback>
        </mc:AlternateContent>
      </w:r>
    </w:p>
    <w:p w14:paraId="0F3CB662" w14:textId="307DDECD" w:rsidR="004411AE" w:rsidRPr="004411AE" w:rsidRDefault="004411AE" w:rsidP="004411AE">
      <w:pPr>
        <w:pStyle w:val="Listenabsatz"/>
        <w:numPr>
          <w:ilvl w:val="0"/>
          <w:numId w:val="6"/>
        </w:numPr>
        <w:rPr>
          <w:b/>
          <w:bCs/>
        </w:rPr>
      </w:pPr>
      <w:r w:rsidRPr="004411AE">
        <w:rPr>
          <w:b/>
          <w:bCs/>
        </w:rPr>
        <w:t>Das Gebäude der ehemaligen Synagoge in Affaltrach</w:t>
      </w:r>
      <w:r w:rsidR="00C86AFB">
        <w:rPr>
          <w:b/>
          <w:bCs/>
        </w:rPr>
        <w:t xml:space="preserve"> </w:t>
      </w:r>
      <w:r w:rsidR="002F3E3B">
        <w:rPr>
          <w:b/>
          <w:bCs/>
        </w:rPr>
        <w:tab/>
      </w:r>
      <w:r w:rsidR="002F3E3B">
        <w:rPr>
          <w:b/>
          <w:bCs/>
        </w:rPr>
        <w:tab/>
      </w:r>
      <w:r w:rsidR="002F3E3B">
        <w:rPr>
          <w:b/>
          <w:bCs/>
        </w:rPr>
        <w:tab/>
      </w:r>
      <w:r w:rsidR="002F3E3B">
        <w:rPr>
          <w:b/>
          <w:bCs/>
        </w:rPr>
        <w:tab/>
      </w:r>
      <w:r w:rsidR="002F3E3B">
        <w:rPr>
          <w:b/>
          <w:bCs/>
        </w:rPr>
        <w:tab/>
      </w:r>
      <w:r w:rsidR="00C86AFB" w:rsidRPr="002F3E3B">
        <w:rPr>
          <w:i/>
          <w:iCs/>
          <w:sz w:val="18"/>
          <w:szCs w:val="18"/>
        </w:rPr>
        <w:t>(Minute 1 – 4)</w:t>
      </w:r>
    </w:p>
    <w:p w14:paraId="6FFA67C6" w14:textId="1A25FCB1" w:rsidR="004411AE" w:rsidRDefault="004411AE" w:rsidP="004411AE">
      <w:pPr>
        <w:pStyle w:val="Listenabsatz"/>
        <w:numPr>
          <w:ilvl w:val="1"/>
          <w:numId w:val="6"/>
        </w:numPr>
        <w:ind w:left="1134" w:hanging="425"/>
        <w:rPr>
          <w:i/>
          <w:iCs/>
        </w:rPr>
      </w:pPr>
      <w:r>
        <w:t>Nenne Informationen zum Bau der ehemaligen Synagoge</w:t>
      </w:r>
      <w:r>
        <w:br/>
      </w:r>
      <w:r w:rsidRPr="004411AE">
        <w:rPr>
          <w:i/>
          <w:iCs/>
        </w:rPr>
        <w:t>(Baujahr, Gründe für den Neubau, Baumaterialien,</w:t>
      </w:r>
      <w:r>
        <w:rPr>
          <w:i/>
          <w:iCs/>
        </w:rPr>
        <w:t xml:space="preserve"> Wissenswertes</w:t>
      </w:r>
      <w:r w:rsidR="00C86AFB">
        <w:rPr>
          <w:i/>
          <w:iCs/>
        </w:rPr>
        <w:t>, heutige Nutzung</w:t>
      </w:r>
      <w:r w:rsidRPr="004411AE">
        <w:rPr>
          <w:i/>
          <w:iCs/>
        </w:rPr>
        <w:t>)</w:t>
      </w:r>
      <w:r>
        <w:rPr>
          <w:i/>
          <w:iCs/>
        </w:rPr>
        <w:br/>
      </w:r>
    </w:p>
    <w:p w14:paraId="4EC8A9E8" w14:textId="039E04EC" w:rsidR="004411AE" w:rsidRPr="004411AE" w:rsidRDefault="004411AE" w:rsidP="004411AE">
      <w:pPr>
        <w:spacing w:line="360" w:lineRule="auto"/>
        <w:ind w:left="709"/>
        <w:rPr>
          <w:i/>
          <w:iCs/>
        </w:rPr>
      </w:pPr>
      <w:r>
        <w:t>_________________________________________________________________________________</w:t>
      </w:r>
      <w:r>
        <w:br/>
        <w:t>_________________________________________________________________________________</w:t>
      </w:r>
      <w:r>
        <w:br/>
        <w:t>_________________________________________________________________________________</w:t>
      </w:r>
      <w:r>
        <w:br/>
        <w:t>_________________________________________________________________________________</w:t>
      </w:r>
      <w:r>
        <w:br/>
        <w:t>_________________________________________________________________________________</w:t>
      </w:r>
      <w:r>
        <w:br/>
        <w:t>_________________________________________________________________________________</w:t>
      </w:r>
      <w:r>
        <w:br/>
        <w:t>_________________________________________________________________________________</w:t>
      </w:r>
      <w:r>
        <w:br/>
      </w:r>
    </w:p>
    <w:p w14:paraId="5AB40937" w14:textId="1FFCEBDC" w:rsidR="004411AE" w:rsidRPr="004411AE" w:rsidRDefault="004411AE" w:rsidP="004411AE">
      <w:pPr>
        <w:pStyle w:val="Listenabsatz"/>
        <w:numPr>
          <w:ilvl w:val="1"/>
          <w:numId w:val="6"/>
        </w:numPr>
        <w:ind w:left="1134" w:hanging="425"/>
        <w:rPr>
          <w:i/>
          <w:iCs/>
        </w:rPr>
      </w:pPr>
      <w:r>
        <w:t>Erinnere dich an die Baumaterialien und Farben und schraffiere die Skizze passend aus.</w:t>
      </w:r>
    </w:p>
    <w:p w14:paraId="7D152DF7" w14:textId="2BDBC5E5" w:rsidR="004411AE" w:rsidRDefault="004411AE" w:rsidP="004411AE">
      <w:r>
        <w:rPr>
          <w:noProof/>
          <w:lang w:eastAsia="de-DE"/>
        </w:rPr>
        <w:drawing>
          <wp:anchor distT="0" distB="0" distL="114300" distR="114300" simplePos="0" relativeHeight="251658240" behindDoc="1" locked="0" layoutInCell="1" allowOverlap="1" wp14:anchorId="11C89A2E" wp14:editId="5AA77C2E">
            <wp:simplePos x="0" y="0"/>
            <wp:positionH relativeFrom="column">
              <wp:posOffset>743585</wp:posOffset>
            </wp:positionH>
            <wp:positionV relativeFrom="paragraph">
              <wp:posOffset>126365</wp:posOffset>
            </wp:positionV>
            <wp:extent cx="5111750" cy="3296285"/>
            <wp:effectExtent l="0" t="0" r="6350" b="5715"/>
            <wp:wrapTight wrapText="bothSides">
              <wp:wrapPolygon edited="0">
                <wp:start x="0" y="0"/>
                <wp:lineTo x="0" y="21554"/>
                <wp:lineTo x="21573" y="21554"/>
                <wp:lineTo x="21573" y="0"/>
                <wp:lineTo x="0" y="0"/>
              </wp:wrapPolygon>
            </wp:wrapTight>
            <wp:docPr id="9" name="Grafik 9" descr="Ein Bild, das Strich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Strichzeichnung enthält.&#10;&#10;Automatisch generierte Beschreibung"/>
                    <pic:cNvPicPr/>
                  </pic:nvPicPr>
                  <pic:blipFill rotWithShape="1">
                    <a:blip r:embed="rId10" cstate="print">
                      <a:extLst>
                        <a:ext uri="{28A0092B-C50C-407E-A947-70E740481C1C}">
                          <a14:useLocalDpi xmlns:a14="http://schemas.microsoft.com/office/drawing/2010/main" val="0"/>
                        </a:ext>
                      </a:extLst>
                    </a:blip>
                    <a:srcRect l="4702" t="5448" r="3836" b="6106"/>
                    <a:stretch/>
                  </pic:blipFill>
                  <pic:spPr bwMode="auto">
                    <a:xfrm>
                      <a:off x="0" y="0"/>
                      <a:ext cx="5111750" cy="3296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767862" w14:textId="602F8A14" w:rsidR="004411AE" w:rsidRDefault="004411AE" w:rsidP="004411AE"/>
    <w:p w14:paraId="1AD111E3" w14:textId="61A7E52A" w:rsidR="004411AE" w:rsidRPr="004411AE" w:rsidRDefault="004411AE" w:rsidP="004411AE"/>
    <w:p w14:paraId="010F62D7" w14:textId="464F78C5" w:rsidR="004411AE" w:rsidRPr="004411AE" w:rsidRDefault="004411AE" w:rsidP="004411AE"/>
    <w:p w14:paraId="71D8ECEA" w14:textId="2A05C006" w:rsidR="004411AE" w:rsidRPr="004411AE" w:rsidRDefault="004411AE" w:rsidP="004411AE"/>
    <w:p w14:paraId="39A47920" w14:textId="75C79D62" w:rsidR="004411AE" w:rsidRPr="004411AE" w:rsidRDefault="004411AE" w:rsidP="004411AE"/>
    <w:p w14:paraId="05EDB3DD" w14:textId="0B19D11F" w:rsidR="004411AE" w:rsidRPr="004411AE" w:rsidRDefault="004411AE" w:rsidP="004411AE"/>
    <w:p w14:paraId="78784FB3" w14:textId="3A968422" w:rsidR="004411AE" w:rsidRPr="004411AE" w:rsidRDefault="004411AE" w:rsidP="004411AE"/>
    <w:p w14:paraId="3B57DACD" w14:textId="3471CB22" w:rsidR="004411AE" w:rsidRPr="004411AE" w:rsidRDefault="004411AE" w:rsidP="004411AE"/>
    <w:p w14:paraId="0C8A96F8" w14:textId="3BCE63BD" w:rsidR="004411AE" w:rsidRPr="004411AE" w:rsidRDefault="004411AE" w:rsidP="004411AE"/>
    <w:p w14:paraId="77D5139C" w14:textId="445E5297" w:rsidR="004411AE" w:rsidRPr="004411AE" w:rsidRDefault="004411AE" w:rsidP="004411AE"/>
    <w:p w14:paraId="71933BB3" w14:textId="386641DB" w:rsidR="004411AE" w:rsidRPr="004411AE" w:rsidRDefault="004411AE" w:rsidP="004411AE"/>
    <w:p w14:paraId="45F943E7" w14:textId="06AECA7D" w:rsidR="004411AE" w:rsidRPr="004411AE" w:rsidRDefault="004411AE" w:rsidP="004411AE"/>
    <w:p w14:paraId="7A9AE184" w14:textId="22CA896E" w:rsidR="004411AE" w:rsidRPr="004411AE" w:rsidRDefault="004411AE" w:rsidP="004411AE"/>
    <w:p w14:paraId="4F06F9D5" w14:textId="59AB350C" w:rsidR="004411AE" w:rsidRPr="004411AE" w:rsidRDefault="004411AE" w:rsidP="004411AE"/>
    <w:p w14:paraId="181EF0F1" w14:textId="760E1062" w:rsidR="004411AE" w:rsidRPr="004411AE" w:rsidRDefault="004411AE" w:rsidP="004411AE"/>
    <w:p w14:paraId="149780B5" w14:textId="13315209" w:rsidR="004411AE" w:rsidRPr="004411AE" w:rsidRDefault="004411AE" w:rsidP="004411AE"/>
    <w:p w14:paraId="6624D22C" w14:textId="2D9FD6F3" w:rsidR="004411AE" w:rsidRPr="004411AE" w:rsidRDefault="004411AE" w:rsidP="004411AE"/>
    <w:p w14:paraId="6805F082" w14:textId="46E888F6" w:rsidR="004411AE" w:rsidRDefault="004411AE" w:rsidP="004411AE"/>
    <w:p w14:paraId="2CFE87C4" w14:textId="32B1DEF0" w:rsidR="004411AE" w:rsidRDefault="004411AE" w:rsidP="004411AE">
      <w:pPr>
        <w:tabs>
          <w:tab w:val="left" w:pos="1197"/>
        </w:tabs>
      </w:pPr>
      <w:r>
        <w:tab/>
      </w:r>
    </w:p>
    <w:p w14:paraId="1084E2D7" w14:textId="6E8E8298" w:rsidR="004411AE" w:rsidRDefault="004411AE" w:rsidP="004411AE">
      <w:pPr>
        <w:pStyle w:val="Listenabsatz"/>
        <w:numPr>
          <w:ilvl w:val="1"/>
          <w:numId w:val="6"/>
        </w:numPr>
        <w:ind w:left="1134" w:hanging="425"/>
      </w:pPr>
      <w:r>
        <w:t>Erkläre:</w:t>
      </w:r>
      <w:r w:rsidR="00C86AFB">
        <w:t xml:space="preserve"> „</w:t>
      </w:r>
      <w:r>
        <w:t>Eine Synagoge ist viel mehr als nur ein Haus für den jüdischen Gottesdienst.</w:t>
      </w:r>
      <w:r w:rsidR="00C86AFB">
        <w:t>“</w:t>
      </w:r>
    </w:p>
    <w:p w14:paraId="1F205AC9" w14:textId="3306FE84" w:rsidR="004411AE" w:rsidRDefault="004411AE" w:rsidP="004411AE">
      <w:pPr>
        <w:spacing w:line="360" w:lineRule="auto"/>
        <w:ind w:left="709"/>
      </w:pPr>
      <w:r>
        <w:t>_________________________________________________________________________________</w:t>
      </w:r>
      <w:r>
        <w:br/>
        <w:t>_________________________________________________________________________________</w:t>
      </w:r>
      <w:r>
        <w:br/>
        <w:t>_________________________________________________________________________________</w:t>
      </w:r>
      <w:r>
        <w:br/>
        <w:t>_________________________________________________________________________________</w:t>
      </w:r>
      <w:r>
        <w:br/>
        <w:t>_________________________________________________________________________________</w:t>
      </w:r>
      <w:r w:rsidR="00C86AFB">
        <w:br/>
      </w:r>
    </w:p>
    <w:p w14:paraId="230A379F" w14:textId="5AE7CAE8" w:rsidR="00065D07" w:rsidRPr="00065D07" w:rsidRDefault="004624EA" w:rsidP="004624EA">
      <w:pPr>
        <w:pStyle w:val="Listenabsatz"/>
        <w:numPr>
          <w:ilvl w:val="0"/>
          <w:numId w:val="6"/>
        </w:numPr>
      </w:pPr>
      <w:r>
        <w:rPr>
          <w:b/>
          <w:bCs/>
          <w:noProof/>
          <w:lang w:eastAsia="de-DE"/>
        </w:rPr>
        <w:lastRenderedPageBreak/>
        <mc:AlternateContent>
          <mc:Choice Requires="wps">
            <w:drawing>
              <wp:anchor distT="0" distB="0" distL="114300" distR="114300" simplePos="0" relativeHeight="251659264" behindDoc="0" locked="0" layoutInCell="1" allowOverlap="1" wp14:anchorId="09600D50" wp14:editId="30113479">
                <wp:simplePos x="0" y="0"/>
                <wp:positionH relativeFrom="column">
                  <wp:posOffset>457200</wp:posOffset>
                </wp:positionH>
                <wp:positionV relativeFrom="paragraph">
                  <wp:posOffset>935355</wp:posOffset>
                </wp:positionV>
                <wp:extent cx="5694335" cy="3240000"/>
                <wp:effectExtent l="12700" t="12700" r="8255" b="11430"/>
                <wp:wrapNone/>
                <wp:docPr id="10" name="Textfeld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94335" cy="3240000"/>
                        </a:xfrm>
                        <a:prstGeom prst="rect">
                          <a:avLst/>
                        </a:prstGeom>
                        <a:ln/>
                      </wps:spPr>
                      <wps:style>
                        <a:lnRef idx="2">
                          <a:schemeClr val="dk1"/>
                        </a:lnRef>
                        <a:fillRef idx="1">
                          <a:schemeClr val="lt1"/>
                        </a:fillRef>
                        <a:effectRef idx="0">
                          <a:schemeClr val="dk1"/>
                        </a:effectRef>
                        <a:fontRef idx="minor">
                          <a:schemeClr val="dk1"/>
                        </a:fontRef>
                      </wps:style>
                      <wps:txbx>
                        <w:txbxContent>
                          <w:p w14:paraId="572997E4" w14:textId="77777777" w:rsidR="004624EA" w:rsidRDefault="004624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600D50" id="Textfeld 10" o:spid="_x0000_s1027" type="#_x0000_t202" style="position:absolute;left:0;text-align:left;margin-left:36pt;margin-top:73.65pt;width:448.35pt;height:2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" fillcolor="white [3201]" strokecolor="black [3200]" strokeweight="2pt">
                <v:path arrowok="t"/>
                <o:lock v:ext="edit" aspectratio="t"/>
                <v:textbox>
                  <w:txbxContent>
                    <w:p w14:paraId="572997E4" w14:textId="77777777" w:rsidR="004624EA" w:rsidRDefault="004624EA"/>
                  </w:txbxContent>
                </v:textbox>
              </v:shape>
            </w:pict>
          </mc:Fallback>
        </mc:AlternateContent>
      </w:r>
      <w:r w:rsidR="00C86AFB" w:rsidRPr="00065D07">
        <w:rPr>
          <w:b/>
          <w:bCs/>
        </w:rPr>
        <w:t xml:space="preserve">Das Judentum </w:t>
      </w:r>
      <w:r w:rsidR="00065D07">
        <w:rPr>
          <w:b/>
          <w:bCs/>
        </w:rPr>
        <w:tab/>
      </w:r>
      <w:r w:rsidR="00065D07">
        <w:rPr>
          <w:b/>
          <w:bCs/>
        </w:rPr>
        <w:tab/>
      </w:r>
      <w:r w:rsidR="00065D07">
        <w:rPr>
          <w:b/>
          <w:bCs/>
        </w:rPr>
        <w:tab/>
      </w:r>
      <w:r w:rsidR="00065D07">
        <w:rPr>
          <w:b/>
          <w:bCs/>
        </w:rPr>
        <w:tab/>
      </w:r>
      <w:r w:rsidR="00065D07">
        <w:rPr>
          <w:b/>
          <w:bCs/>
        </w:rPr>
        <w:tab/>
      </w:r>
      <w:r w:rsidR="00C86AFB" w:rsidRPr="00065D07">
        <w:rPr>
          <w:b/>
          <w:bCs/>
        </w:rPr>
        <w:t xml:space="preserve"> </w:t>
      </w:r>
      <w:r w:rsidR="002F3E3B" w:rsidRPr="00065D07">
        <w:rPr>
          <w:b/>
          <w:bCs/>
        </w:rPr>
        <w:tab/>
      </w:r>
      <w:r w:rsidR="002F3E3B" w:rsidRPr="00065D07">
        <w:rPr>
          <w:b/>
          <w:bCs/>
        </w:rPr>
        <w:tab/>
      </w:r>
      <w:r w:rsidR="002F3E3B" w:rsidRPr="00065D07">
        <w:rPr>
          <w:b/>
          <w:bCs/>
        </w:rPr>
        <w:tab/>
      </w:r>
      <w:r w:rsidR="002F3E3B" w:rsidRPr="00065D07">
        <w:rPr>
          <w:b/>
          <w:bCs/>
        </w:rPr>
        <w:tab/>
      </w:r>
      <w:r w:rsidR="002F3E3B" w:rsidRPr="00065D07">
        <w:rPr>
          <w:b/>
          <w:bCs/>
        </w:rPr>
        <w:tab/>
      </w:r>
      <w:r w:rsidR="00C86AFB" w:rsidRPr="00065D07">
        <w:rPr>
          <w:i/>
          <w:iCs/>
          <w:sz w:val="18"/>
          <w:szCs w:val="18"/>
        </w:rPr>
        <w:t>(ab Minute 4.20)</w:t>
      </w:r>
      <w:r w:rsidR="004411AE" w:rsidRPr="00065D07">
        <w:rPr>
          <w:b/>
          <w:bCs/>
        </w:rPr>
        <w:br/>
      </w:r>
      <w:r>
        <w:t>Lies den Infotext und schaue dir das Video ab Minute 4.20 aufmerksam an.</w:t>
      </w:r>
      <w:r>
        <w:br/>
      </w:r>
      <w:r w:rsidR="00065D07">
        <w:t xml:space="preserve">Schreibe </w:t>
      </w:r>
      <w:r>
        <w:t>anschließend</w:t>
      </w:r>
      <w:r w:rsidR="00065D07">
        <w:t xml:space="preserve"> einen Spickzettel zum Thema „Das Judentum“.</w:t>
      </w:r>
      <w:r>
        <w:br/>
      </w:r>
      <w:r w:rsidR="00065D07">
        <w:t>Denke daran – Spickzettel müssen kurz sein und trotzdem alles Wichtige enthalten.</w:t>
      </w:r>
      <w:r>
        <w:br/>
      </w:r>
      <w:r>
        <w:br/>
      </w:r>
    </w:p>
    <w:p w14:paraId="76128E97" w14:textId="3BBC275A" w:rsidR="002F3E3B" w:rsidRDefault="002F3E3B" w:rsidP="002F3E3B">
      <w:pPr>
        <w:rPr>
          <w:b/>
          <w:bCs/>
        </w:rPr>
      </w:pPr>
    </w:p>
    <w:p w14:paraId="15BC5F84" w14:textId="76A90758" w:rsidR="00FD6A86" w:rsidRPr="00FD6A86" w:rsidRDefault="00FD6A86" w:rsidP="00FD6A86"/>
    <w:p w14:paraId="4D8BBB3F" w14:textId="049B3888" w:rsidR="00FD6A86" w:rsidRPr="00FD6A86" w:rsidRDefault="00FD6A86" w:rsidP="00FD6A86"/>
    <w:p w14:paraId="51D46850" w14:textId="5CB293A9" w:rsidR="00FD6A86" w:rsidRPr="00FD6A86" w:rsidRDefault="00FD6A86" w:rsidP="00FD6A86"/>
    <w:p w14:paraId="49D7A8FD" w14:textId="717ACFA5" w:rsidR="00FD6A86" w:rsidRPr="00FD6A86" w:rsidRDefault="00FD6A86" w:rsidP="00FD6A86"/>
    <w:p w14:paraId="0F7CCFB3" w14:textId="4238C917" w:rsidR="00FD6A86" w:rsidRPr="00FD6A86" w:rsidRDefault="00FD6A86" w:rsidP="00FD6A86"/>
    <w:p w14:paraId="178740A3" w14:textId="3AC7796B" w:rsidR="00FD6A86" w:rsidRPr="00FD6A86" w:rsidRDefault="00FD6A86" w:rsidP="00FD6A86"/>
    <w:p w14:paraId="1189CD4C" w14:textId="6E95A4C3" w:rsidR="00FD6A86" w:rsidRPr="00FD6A86" w:rsidRDefault="00FD6A86" w:rsidP="00FD6A86"/>
    <w:p w14:paraId="7DDEC9F7" w14:textId="66F7161E" w:rsidR="00FD6A86" w:rsidRPr="00FD6A86" w:rsidRDefault="00FD6A86" w:rsidP="00FD6A86"/>
    <w:p w14:paraId="301873D0" w14:textId="351FB028" w:rsidR="00FD6A86" w:rsidRPr="00FD6A86" w:rsidRDefault="00FD6A86" w:rsidP="00FD6A86"/>
    <w:p w14:paraId="1BB5ADD9" w14:textId="23DB23F8" w:rsidR="00FD6A86" w:rsidRPr="00FD6A86" w:rsidRDefault="00FD6A86" w:rsidP="00FD6A86"/>
    <w:p w14:paraId="28FF952C" w14:textId="700A75AC" w:rsidR="00FD6A86" w:rsidRPr="00FD6A86" w:rsidRDefault="00FD6A86" w:rsidP="00FD6A86"/>
    <w:p w14:paraId="5C514CA1" w14:textId="35F5B426" w:rsidR="00FD6A86" w:rsidRPr="00FD6A86" w:rsidRDefault="00FD6A86" w:rsidP="00FD6A86"/>
    <w:p w14:paraId="2E0CF2B8" w14:textId="41C83950" w:rsidR="00FD6A86" w:rsidRPr="00FD6A86" w:rsidRDefault="00FD6A86" w:rsidP="00FD6A86"/>
    <w:p w14:paraId="394B7BF1" w14:textId="1FDEAA23" w:rsidR="00FD6A86" w:rsidRPr="00FD6A86" w:rsidRDefault="00FD6A86" w:rsidP="00FD6A86"/>
    <w:p w14:paraId="3C31D589" w14:textId="5ED9B3EC" w:rsidR="00FD6A86" w:rsidRPr="00FD6A86" w:rsidRDefault="00FD6A86" w:rsidP="00FD6A86"/>
    <w:p w14:paraId="60D845B1" w14:textId="63F672C9" w:rsidR="00FD6A86" w:rsidRPr="00FD6A86" w:rsidRDefault="00FD6A86" w:rsidP="00FD6A86"/>
    <w:p w14:paraId="009E80E9" w14:textId="5BC40FBC" w:rsidR="00FD6A86" w:rsidRPr="00FD6A86" w:rsidRDefault="00FD6A86" w:rsidP="00FD6A86"/>
    <w:p w14:paraId="662E8265" w14:textId="14AE8B91" w:rsidR="00FD6A86" w:rsidRDefault="00FD6A86" w:rsidP="00FD6A86"/>
    <w:p w14:paraId="19544626" w14:textId="072CF2A0" w:rsidR="00FD6A86" w:rsidRPr="004624EA" w:rsidRDefault="00D27B12" w:rsidP="00FD6A86">
      <w:pPr>
        <w:spacing w:after="120" w:line="360" w:lineRule="auto"/>
        <w:rPr>
          <w:sz w:val="22"/>
          <w:szCs w:val="22"/>
        </w:rPr>
      </w:pPr>
      <w:r w:rsidRPr="00D27B12">
        <w:rPr>
          <w:rFonts w:ascii="Times New Roman" w:eastAsia="Times New Roman" w:hAnsi="Times New Roman" w:cs="Times New Roman"/>
          <w:noProof/>
          <w:lang w:eastAsia="de-DE"/>
        </w:rPr>
        <w:drawing>
          <wp:anchor distT="0" distB="0" distL="114300" distR="114300" simplePos="0" relativeHeight="251663360" behindDoc="1" locked="0" layoutInCell="1" allowOverlap="1" wp14:anchorId="284AE7C7" wp14:editId="4DEB941D">
            <wp:simplePos x="0" y="0"/>
            <wp:positionH relativeFrom="column">
              <wp:posOffset>5729605</wp:posOffset>
            </wp:positionH>
            <wp:positionV relativeFrom="paragraph">
              <wp:posOffset>213162</wp:posOffset>
            </wp:positionV>
            <wp:extent cx="825500" cy="956945"/>
            <wp:effectExtent l="0" t="0" r="0" b="0"/>
            <wp:wrapTight wrapText="bothSides">
              <wp:wrapPolygon edited="0">
                <wp:start x="9969" y="573"/>
                <wp:lineTo x="332" y="5733"/>
                <wp:lineTo x="2991" y="10320"/>
                <wp:lineTo x="665" y="14906"/>
                <wp:lineTo x="665" y="15480"/>
                <wp:lineTo x="9969" y="20640"/>
                <wp:lineTo x="11298" y="20640"/>
                <wp:lineTo x="11631" y="20066"/>
                <wp:lineTo x="20603" y="15480"/>
                <wp:lineTo x="20603" y="14906"/>
                <wp:lineTo x="18277" y="10320"/>
                <wp:lineTo x="20935" y="5733"/>
                <wp:lineTo x="11298" y="573"/>
                <wp:lineTo x="9969" y="573"/>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0" cy="956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6A86" w:rsidRPr="004624EA">
        <w:rPr>
          <w:sz w:val="22"/>
          <w:szCs w:val="22"/>
          <w:u w:val="single"/>
        </w:rPr>
        <w:t>Infotext: „Das Judentum“</w:t>
      </w:r>
      <w:r>
        <w:rPr>
          <w:rStyle w:val="Funotenzeichen"/>
          <w:sz w:val="22"/>
          <w:szCs w:val="22"/>
          <w:u w:val="single"/>
        </w:rPr>
        <w:footnoteReference w:id="1"/>
      </w:r>
    </w:p>
    <w:p w14:paraId="5113E9FC" w14:textId="20A36A5B" w:rsidR="00FD6A86" w:rsidRDefault="00FD6A86" w:rsidP="00FD6A86">
      <w:pPr>
        <w:spacing w:after="120" w:line="360" w:lineRule="auto"/>
        <w:rPr>
          <w:sz w:val="22"/>
          <w:szCs w:val="22"/>
        </w:rPr>
      </w:pPr>
      <w:r>
        <w:rPr>
          <w:sz w:val="22"/>
          <w:szCs w:val="22"/>
        </w:rPr>
        <w:t>Das Judentum ist die älteste und kleinste Weltreligion</w:t>
      </w:r>
      <w:r w:rsidRPr="00FD6A86">
        <w:rPr>
          <w:sz w:val="22"/>
          <w:szCs w:val="22"/>
        </w:rPr>
        <w:t xml:space="preserve"> </w:t>
      </w:r>
      <w:r>
        <w:rPr>
          <w:sz w:val="22"/>
          <w:szCs w:val="22"/>
        </w:rPr>
        <w:t xml:space="preserve">und gilt als Ursprung von Christentum und Islam. Heute gibt es ca. 15 Millionen Juden, von denen die meisten in Israel und den USA leben. </w:t>
      </w:r>
      <w:r w:rsidR="00D27B12">
        <w:rPr>
          <w:sz w:val="22"/>
          <w:szCs w:val="22"/>
        </w:rPr>
        <w:t xml:space="preserve">Wichtige Symbole des Judentums sind der Davidsstern sowie die Menora. </w:t>
      </w:r>
    </w:p>
    <w:p w14:paraId="04043BA5" w14:textId="776DFA74" w:rsidR="00FD6A86" w:rsidRDefault="00FD6A86" w:rsidP="00FD6A86">
      <w:pPr>
        <w:spacing w:after="120" w:line="360" w:lineRule="auto"/>
        <w:rPr>
          <w:sz w:val="22"/>
          <w:szCs w:val="22"/>
        </w:rPr>
      </w:pPr>
      <w:r>
        <w:rPr>
          <w:sz w:val="22"/>
          <w:szCs w:val="22"/>
        </w:rPr>
        <w:t>Juden betrachten sich als Nachfahren von ihrem Stammvater Abraham. Zu Abrahams Zeiten glaubten die meisten Völker an ganz viele verschiedene Götter. Abraham vertraute nur einem einzigen Gott: Jahwe. Auch die Nachfahren Abrahams glaubten ausschließlich an Jahwe. Somit entsteht eine besondere Beziehung zwischen dem jüdischen Volk und dem Gott Jahwe. Als das jüdische Volk (oft auch als Volk Israel bezeichnet) in die Gefangenschaft und Sklaverei in Ägypten gerät, befreit Jahwe sein Volk. Die Geschichte dieser Befreiung steht im Zentrum der Tora – der heiligen Schrift des Judentums.</w:t>
      </w:r>
      <w:r w:rsidRPr="00FD6A86">
        <w:rPr>
          <w:noProof/>
        </w:rPr>
        <w:t xml:space="preserve"> </w:t>
      </w:r>
    </w:p>
    <w:p w14:paraId="18708BCD" w14:textId="6043B03D" w:rsidR="00FD6A86" w:rsidRPr="001E5856" w:rsidRDefault="00FD6A86" w:rsidP="001E5856">
      <w:pPr>
        <w:spacing w:after="120" w:line="360" w:lineRule="auto"/>
        <w:rPr>
          <w:sz w:val="22"/>
          <w:szCs w:val="22"/>
        </w:rPr>
      </w:pPr>
      <w:r>
        <w:rPr>
          <w:noProof/>
          <w:lang w:eastAsia="de-DE"/>
        </w:rPr>
        <w:drawing>
          <wp:anchor distT="0" distB="0" distL="114300" distR="114300" simplePos="0" relativeHeight="251662336" behindDoc="1" locked="0" layoutInCell="1" allowOverlap="1" wp14:anchorId="4ED1C409" wp14:editId="5D0BFC37">
            <wp:simplePos x="0" y="0"/>
            <wp:positionH relativeFrom="column">
              <wp:posOffset>5309054</wp:posOffset>
            </wp:positionH>
            <wp:positionV relativeFrom="paragraph">
              <wp:posOffset>446560</wp:posOffset>
            </wp:positionV>
            <wp:extent cx="1243330" cy="949325"/>
            <wp:effectExtent l="0" t="0" r="0" b="0"/>
            <wp:wrapTight wrapText="bothSides">
              <wp:wrapPolygon edited="0">
                <wp:start x="13459" y="1445"/>
                <wp:lineTo x="5957" y="2023"/>
                <wp:lineTo x="2206" y="3468"/>
                <wp:lineTo x="1765" y="20227"/>
                <wp:lineTo x="18533" y="20227"/>
                <wp:lineTo x="18974" y="19649"/>
                <wp:lineTo x="19195" y="15893"/>
                <wp:lineTo x="18533" y="6357"/>
                <wp:lineTo x="15886" y="1445"/>
                <wp:lineTo x="13459" y="1445"/>
              </wp:wrapPolygon>
            </wp:wrapTight>
            <wp:docPr id="12" name="Grafik 12"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3330" cy="949325"/>
                    </a:xfrm>
                    <a:prstGeom prst="rect">
                      <a:avLst/>
                    </a:prstGeom>
                  </pic:spPr>
                </pic:pic>
              </a:graphicData>
            </a:graphic>
            <wp14:sizeRelH relativeFrom="margin">
              <wp14:pctWidth>0</wp14:pctWidth>
            </wp14:sizeRelH>
            <wp14:sizeRelV relativeFrom="margin">
              <wp14:pctHeight>0</wp14:pctHeight>
            </wp14:sizeRelV>
          </wp:anchor>
        </w:drawing>
      </w:r>
      <w:r>
        <w:rPr>
          <w:sz w:val="22"/>
          <w:szCs w:val="22"/>
        </w:rPr>
        <w:t>Auch Christen und Muslime betrachten Abraham als ihren Stammvater. Die Tora ist übrigens auch Bestandteil der christlichen Bibel und nichts anderes als die 5 Bücher Mose. Neben der Befreiung der Israeliten aus Ägypten gibt es noch ein zweites wichtiges Thema der Tora, nämlich die Regeln und Gebote für das jüdische Leb</w:t>
      </w:r>
      <w:r w:rsidR="00F56C79">
        <w:rPr>
          <w:sz w:val="22"/>
          <w:szCs w:val="22"/>
        </w:rPr>
        <w:t>en. Insgesamt nennt die Tora 613</w:t>
      </w:r>
      <w:bookmarkStart w:id="0" w:name="_GoBack"/>
      <w:bookmarkEnd w:id="0"/>
      <w:r>
        <w:rPr>
          <w:sz w:val="22"/>
          <w:szCs w:val="22"/>
        </w:rPr>
        <w:t xml:space="preserve"> religiöse Weisungen und Regeln, von denen die „10 Gebote“ am bekanntesten sind.</w:t>
      </w:r>
    </w:p>
    <w:sectPr w:rsidR="00FD6A86" w:rsidRPr="001E5856" w:rsidSect="004411AE">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3C2D0" w14:textId="77777777" w:rsidR="001F5B2D" w:rsidRDefault="001F5B2D" w:rsidP="00C94DB3">
      <w:r>
        <w:separator/>
      </w:r>
    </w:p>
  </w:endnote>
  <w:endnote w:type="continuationSeparator" w:id="0">
    <w:p w14:paraId="6FDD1B7F" w14:textId="77777777" w:rsidR="001F5B2D" w:rsidRDefault="001F5B2D" w:rsidP="00C9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AF39B" w14:textId="1CD48572" w:rsidR="00C94DB3" w:rsidRPr="00C94DB3" w:rsidRDefault="00C94DB3">
    <w:pPr>
      <w:pStyle w:val="Fuzeile"/>
      <w:rPr>
        <w:sz w:val="18"/>
        <w:szCs w:val="18"/>
      </w:rPr>
    </w:pPr>
    <w:r>
      <w:rPr>
        <w:noProof/>
        <w:sz w:val="18"/>
        <w:szCs w:val="18"/>
        <w:lang w:eastAsia="de-DE"/>
      </w:rPr>
      <w:drawing>
        <wp:inline distT="0" distB="0" distL="0" distR="0" wp14:anchorId="74F09821" wp14:editId="67AFC7EF">
          <wp:extent cx="306507" cy="108000"/>
          <wp:effectExtent l="0" t="0" r="0" b="0"/>
          <wp:docPr id="8" name="Grafik 8"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zero.png"/>
                  <pic:cNvPicPr/>
                </pic:nvPicPr>
                <pic:blipFill>
                  <a:blip r:embed="rId1">
                    <a:extLst>
                      <a:ext uri="{28A0092B-C50C-407E-A947-70E740481C1C}">
                        <a14:useLocalDpi xmlns:a14="http://schemas.microsoft.com/office/drawing/2010/main" val="0"/>
                      </a:ext>
                    </a:extLst>
                  </a:blip>
                  <a:stretch>
                    <a:fillRect/>
                  </a:stretch>
                </pic:blipFill>
                <pic:spPr>
                  <a:xfrm>
                    <a:off x="0" y="0"/>
                    <a:ext cx="306507" cy="108000"/>
                  </a:xfrm>
                  <a:prstGeom prst="rect">
                    <a:avLst/>
                  </a:prstGeom>
                </pic:spPr>
              </pic:pic>
            </a:graphicData>
          </a:graphic>
        </wp:inline>
      </w:drawing>
    </w:r>
    <w:r>
      <w:rPr>
        <w:sz w:val="18"/>
        <w:szCs w:val="18"/>
      </w:rPr>
      <w:t xml:space="preserve"> </w:t>
    </w:r>
    <w:r w:rsidRPr="00C94DB3">
      <w:rPr>
        <w:sz w:val="18"/>
        <w:szCs w:val="18"/>
      </w:rPr>
      <w:t>Dieses</w:t>
    </w:r>
    <w:r>
      <w:rPr>
        <w:sz w:val="18"/>
        <w:szCs w:val="18"/>
      </w:rPr>
      <w:t xml:space="preserve"> Arbeitsblatt steht unter der Lizenz Creative Commons CC0 1.0. Lizenzvertrag: </w:t>
    </w:r>
    <w:hyperlink r:id="rId2" w:history="1">
      <w:r w:rsidRPr="0007356A">
        <w:rPr>
          <w:rStyle w:val="Hyperlink"/>
          <w:sz w:val="18"/>
          <w:szCs w:val="18"/>
        </w:rPr>
        <w:t>https://bit.ly/2S85smm</w:t>
      </w:r>
    </w:hyperlink>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BDCCC" w14:textId="77777777" w:rsidR="001F5B2D" w:rsidRDefault="001F5B2D" w:rsidP="00C94DB3">
      <w:r>
        <w:separator/>
      </w:r>
    </w:p>
  </w:footnote>
  <w:footnote w:type="continuationSeparator" w:id="0">
    <w:p w14:paraId="79B780E7" w14:textId="77777777" w:rsidR="001F5B2D" w:rsidRDefault="001F5B2D" w:rsidP="00C94DB3">
      <w:r>
        <w:continuationSeparator/>
      </w:r>
    </w:p>
  </w:footnote>
  <w:footnote w:id="1">
    <w:p w14:paraId="3DCD4E9C" w14:textId="3C42E59D" w:rsidR="00D27B12" w:rsidRDefault="00D27B12">
      <w:pPr>
        <w:pStyle w:val="Funotentext"/>
      </w:pPr>
      <w:r>
        <w:rPr>
          <w:rStyle w:val="Funotenzeichen"/>
        </w:rPr>
        <w:footnoteRef/>
      </w:r>
      <w:r>
        <w:t xml:space="preserve"> Vgl. </w:t>
      </w:r>
      <w:hyperlink r:id="rId1" w:history="1">
        <w:r w:rsidRPr="007A3EF6">
          <w:rPr>
            <w:rStyle w:val="Hyperlink"/>
          </w:rPr>
          <w:t>https://www.kindersache.de/bereiche/wissen/andere-laender/judentum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142"/>
    <w:multiLevelType w:val="hybridMultilevel"/>
    <w:tmpl w:val="8604E7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A30509"/>
    <w:multiLevelType w:val="hybridMultilevel"/>
    <w:tmpl w:val="6A34B76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29166AAC"/>
    <w:multiLevelType w:val="hybridMultilevel"/>
    <w:tmpl w:val="46C8F9A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40107174"/>
    <w:multiLevelType w:val="hybridMultilevel"/>
    <w:tmpl w:val="8E3ABDB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703BC4"/>
    <w:multiLevelType w:val="hybridMultilevel"/>
    <w:tmpl w:val="C4325F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72"/>
    <w:rsid w:val="00042E36"/>
    <w:rsid w:val="00065D07"/>
    <w:rsid w:val="00071024"/>
    <w:rsid w:val="00071627"/>
    <w:rsid w:val="00073457"/>
    <w:rsid w:val="001702BE"/>
    <w:rsid w:val="001E5856"/>
    <w:rsid w:val="001F5B2D"/>
    <w:rsid w:val="002F3E3B"/>
    <w:rsid w:val="003230F5"/>
    <w:rsid w:val="00331636"/>
    <w:rsid w:val="0037569D"/>
    <w:rsid w:val="003C3D57"/>
    <w:rsid w:val="003E0CD6"/>
    <w:rsid w:val="00426F6E"/>
    <w:rsid w:val="004411AE"/>
    <w:rsid w:val="00457C72"/>
    <w:rsid w:val="004624EA"/>
    <w:rsid w:val="00535925"/>
    <w:rsid w:val="00547E59"/>
    <w:rsid w:val="005B1071"/>
    <w:rsid w:val="00632D18"/>
    <w:rsid w:val="006C55B2"/>
    <w:rsid w:val="007B1C26"/>
    <w:rsid w:val="008F4187"/>
    <w:rsid w:val="009076B8"/>
    <w:rsid w:val="00946489"/>
    <w:rsid w:val="009C61E3"/>
    <w:rsid w:val="00BD3E84"/>
    <w:rsid w:val="00C86AFB"/>
    <w:rsid w:val="00C94DB3"/>
    <w:rsid w:val="00D27B12"/>
    <w:rsid w:val="00DB4133"/>
    <w:rsid w:val="00DB4A92"/>
    <w:rsid w:val="00DC3FC1"/>
    <w:rsid w:val="00DF7D9C"/>
    <w:rsid w:val="00E2307A"/>
    <w:rsid w:val="00F50E08"/>
    <w:rsid w:val="00F56C79"/>
    <w:rsid w:val="00FD6A8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B154"/>
  <w15:chartTrackingRefBased/>
  <w15:docId w15:val="{387CAF82-1E52-468C-8F5D-86E4407A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7C72"/>
    <w:pPr>
      <w:spacing w:after="0" w:line="240" w:lineRule="auto"/>
    </w:pPr>
    <w:rPr>
      <w:rFonts w:eastAsiaTheme="minorEastAsia"/>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7C72"/>
    <w:pPr>
      <w:ind w:left="720"/>
      <w:contextualSpacing/>
    </w:pPr>
  </w:style>
  <w:style w:type="character" w:customStyle="1" w:styleId="verse">
    <w:name w:val="verse"/>
    <w:basedOn w:val="Absatz-Standardschriftart"/>
    <w:rsid w:val="00457C72"/>
  </w:style>
  <w:style w:type="character" w:styleId="Hyperlink">
    <w:name w:val="Hyperlink"/>
    <w:basedOn w:val="Absatz-Standardschriftart"/>
    <w:uiPriority w:val="99"/>
    <w:unhideWhenUsed/>
    <w:rsid w:val="008F4187"/>
    <w:rPr>
      <w:color w:val="0000FF" w:themeColor="hyperlink"/>
      <w:u w:val="single"/>
    </w:rPr>
  </w:style>
  <w:style w:type="character" w:customStyle="1" w:styleId="UnresolvedMention">
    <w:name w:val="Unresolved Mention"/>
    <w:basedOn w:val="Absatz-Standardschriftart"/>
    <w:uiPriority w:val="99"/>
    <w:semiHidden/>
    <w:unhideWhenUsed/>
    <w:rsid w:val="008F4187"/>
    <w:rPr>
      <w:color w:val="605E5C"/>
      <w:shd w:val="clear" w:color="auto" w:fill="E1DFDD"/>
    </w:rPr>
  </w:style>
  <w:style w:type="character" w:styleId="BesuchterLink">
    <w:name w:val="FollowedHyperlink"/>
    <w:basedOn w:val="Absatz-Standardschriftart"/>
    <w:uiPriority w:val="99"/>
    <w:semiHidden/>
    <w:unhideWhenUsed/>
    <w:rsid w:val="008F4187"/>
    <w:rPr>
      <w:color w:val="800080" w:themeColor="followedHyperlink"/>
      <w:u w:val="single"/>
    </w:rPr>
  </w:style>
  <w:style w:type="paragraph" w:styleId="Kopfzeile">
    <w:name w:val="header"/>
    <w:basedOn w:val="Standard"/>
    <w:link w:val="KopfzeileZchn"/>
    <w:uiPriority w:val="99"/>
    <w:unhideWhenUsed/>
    <w:rsid w:val="00C94DB3"/>
    <w:pPr>
      <w:tabs>
        <w:tab w:val="center" w:pos="4536"/>
        <w:tab w:val="right" w:pos="9072"/>
      </w:tabs>
    </w:pPr>
  </w:style>
  <w:style w:type="character" w:customStyle="1" w:styleId="KopfzeileZchn">
    <w:name w:val="Kopfzeile Zchn"/>
    <w:basedOn w:val="Absatz-Standardschriftart"/>
    <w:link w:val="Kopfzeile"/>
    <w:uiPriority w:val="99"/>
    <w:rsid w:val="00C94DB3"/>
    <w:rPr>
      <w:rFonts w:eastAsiaTheme="minorEastAsia"/>
      <w:sz w:val="24"/>
      <w:szCs w:val="24"/>
      <w:lang w:eastAsia="zh-CN"/>
    </w:rPr>
  </w:style>
  <w:style w:type="paragraph" w:styleId="Fuzeile">
    <w:name w:val="footer"/>
    <w:basedOn w:val="Standard"/>
    <w:link w:val="FuzeileZchn"/>
    <w:uiPriority w:val="99"/>
    <w:unhideWhenUsed/>
    <w:rsid w:val="00C94DB3"/>
    <w:pPr>
      <w:tabs>
        <w:tab w:val="center" w:pos="4536"/>
        <w:tab w:val="right" w:pos="9072"/>
      </w:tabs>
    </w:pPr>
  </w:style>
  <w:style w:type="character" w:customStyle="1" w:styleId="FuzeileZchn">
    <w:name w:val="Fußzeile Zchn"/>
    <w:basedOn w:val="Absatz-Standardschriftart"/>
    <w:link w:val="Fuzeile"/>
    <w:uiPriority w:val="99"/>
    <w:rsid w:val="00C94DB3"/>
    <w:rPr>
      <w:rFonts w:eastAsiaTheme="minorEastAsia"/>
      <w:sz w:val="24"/>
      <w:szCs w:val="24"/>
      <w:lang w:eastAsia="zh-CN"/>
    </w:rPr>
  </w:style>
  <w:style w:type="paragraph" w:styleId="Funotentext">
    <w:name w:val="footnote text"/>
    <w:basedOn w:val="Standard"/>
    <w:link w:val="FunotentextZchn"/>
    <w:uiPriority w:val="99"/>
    <w:semiHidden/>
    <w:unhideWhenUsed/>
    <w:rsid w:val="00D27B12"/>
    <w:rPr>
      <w:sz w:val="20"/>
      <w:szCs w:val="20"/>
    </w:rPr>
  </w:style>
  <w:style w:type="character" w:customStyle="1" w:styleId="FunotentextZchn">
    <w:name w:val="Fußnotentext Zchn"/>
    <w:basedOn w:val="Absatz-Standardschriftart"/>
    <w:link w:val="Funotentext"/>
    <w:uiPriority w:val="99"/>
    <w:semiHidden/>
    <w:rsid w:val="00D27B12"/>
    <w:rPr>
      <w:rFonts w:eastAsiaTheme="minorEastAsia"/>
      <w:sz w:val="20"/>
      <w:szCs w:val="20"/>
      <w:lang w:eastAsia="zh-CN"/>
    </w:rPr>
  </w:style>
  <w:style w:type="character" w:styleId="Funotenzeichen">
    <w:name w:val="footnote reference"/>
    <w:basedOn w:val="Absatz-Standardschriftart"/>
    <w:uiPriority w:val="99"/>
    <w:semiHidden/>
    <w:unhideWhenUsed/>
    <w:rsid w:val="00D27B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610688">
      <w:bodyDiv w:val="1"/>
      <w:marLeft w:val="0"/>
      <w:marRight w:val="0"/>
      <w:marTop w:val="0"/>
      <w:marBottom w:val="0"/>
      <w:divBdr>
        <w:top w:val="none" w:sz="0" w:space="0" w:color="auto"/>
        <w:left w:val="none" w:sz="0" w:space="0" w:color="auto"/>
        <w:bottom w:val="none" w:sz="0" w:space="0" w:color="auto"/>
        <w:right w:val="none" w:sz="0" w:space="0" w:color="auto"/>
      </w:divBdr>
    </w:div>
    <w:div w:id="1072966920">
      <w:bodyDiv w:val="1"/>
      <w:marLeft w:val="0"/>
      <w:marRight w:val="0"/>
      <w:marTop w:val="0"/>
      <w:marBottom w:val="0"/>
      <w:divBdr>
        <w:top w:val="none" w:sz="0" w:space="0" w:color="auto"/>
        <w:left w:val="none" w:sz="0" w:space="0" w:color="auto"/>
        <w:bottom w:val="none" w:sz="0" w:space="0" w:color="auto"/>
        <w:right w:val="none" w:sz="0" w:space="0" w:color="auto"/>
      </w:divBdr>
    </w:div>
    <w:div w:id="1279288902">
      <w:bodyDiv w:val="1"/>
      <w:marLeft w:val="0"/>
      <w:marRight w:val="0"/>
      <w:marTop w:val="0"/>
      <w:marBottom w:val="0"/>
      <w:divBdr>
        <w:top w:val="none" w:sz="0" w:space="0" w:color="auto"/>
        <w:left w:val="none" w:sz="0" w:space="0" w:color="auto"/>
        <w:bottom w:val="none" w:sz="0" w:space="0" w:color="auto"/>
        <w:right w:val="none" w:sz="0" w:space="0" w:color="auto"/>
      </w:divBdr>
    </w:div>
    <w:div w:id="1591743718">
      <w:bodyDiv w:val="1"/>
      <w:marLeft w:val="0"/>
      <w:marRight w:val="0"/>
      <w:marTop w:val="0"/>
      <w:marBottom w:val="0"/>
      <w:divBdr>
        <w:top w:val="none" w:sz="0" w:space="0" w:color="auto"/>
        <w:left w:val="none" w:sz="0" w:space="0" w:color="auto"/>
        <w:bottom w:val="none" w:sz="0" w:space="0" w:color="auto"/>
        <w:right w:val="none" w:sz="0" w:space="0" w:color="auto"/>
      </w:divBdr>
    </w:div>
    <w:div w:id="1779641706">
      <w:bodyDiv w:val="1"/>
      <w:marLeft w:val="0"/>
      <w:marRight w:val="0"/>
      <w:marTop w:val="0"/>
      <w:marBottom w:val="0"/>
      <w:divBdr>
        <w:top w:val="none" w:sz="0" w:space="0" w:color="auto"/>
        <w:left w:val="none" w:sz="0" w:space="0" w:color="auto"/>
        <w:bottom w:val="none" w:sz="0" w:space="0" w:color="auto"/>
        <w:right w:val="none" w:sz="0" w:space="0" w:color="auto"/>
      </w:divBdr>
    </w:div>
    <w:div w:id="1788550031">
      <w:bodyDiv w:val="1"/>
      <w:marLeft w:val="0"/>
      <w:marRight w:val="0"/>
      <w:marTop w:val="0"/>
      <w:marBottom w:val="0"/>
      <w:divBdr>
        <w:top w:val="none" w:sz="0" w:space="0" w:color="auto"/>
        <w:left w:val="none" w:sz="0" w:space="0" w:color="auto"/>
        <w:bottom w:val="none" w:sz="0" w:space="0" w:color="auto"/>
        <w:right w:val="none" w:sz="0" w:space="0" w:color="auto"/>
      </w:divBdr>
    </w:div>
    <w:div w:id="194530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HYZZ4xiAS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youtu.be/UHYZZ4xiAS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bit.ly/2S85smm"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kindersache.de/bereiche/wissen/andere-laender/judentu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2576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SteffeN</cp:lastModifiedBy>
  <cp:revision>2</cp:revision>
  <cp:lastPrinted>2020-03-31T08:46:00Z</cp:lastPrinted>
  <dcterms:created xsi:type="dcterms:W3CDTF">2021-01-18T19:36:00Z</dcterms:created>
  <dcterms:modified xsi:type="dcterms:W3CDTF">2021-01-18T19:36:00Z</dcterms:modified>
</cp:coreProperties>
</file>